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КЗ «ЗДО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«Яблунька»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ВМР» в період з 26.02.2024 по 01.03.2024 року був проведений інформаційний марафон «Дбаємо про фізичне здоров’я та психологічний імунітет».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Під час інформаційного марафону «Дбаємо про фізичне здоров’я та психологічний імунітет» в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закладі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проведені різні форми роботи з дітьми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, а саме:</w:t>
      </w:r>
    </w:p>
    <w:p>
      <w:pPr>
        <w:pStyle w:val="4"/>
        <w:numPr>
          <w:ilvl w:val="0"/>
          <w:numId w:val="0"/>
        </w:numPr>
        <w:ind w:firstLine="420" w:firstLineChars="1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роведення бесід:«Ми</w:t>
      </w:r>
      <w:r>
        <w:rPr>
          <w:rFonts w:hint="default" w:ascii="Times New Roman" w:hAnsi="Times New Roman" w:cs="Times New Roman"/>
          <w:sz w:val="28"/>
          <w:lang w:val="uk-UA"/>
        </w:rPr>
        <w:t xml:space="preserve"> робимо зарядку</w:t>
      </w:r>
      <w:r>
        <w:rPr>
          <w:rFonts w:ascii="Times New Roman" w:hAnsi="Times New Roman" w:cs="Times New Roman"/>
          <w:sz w:val="28"/>
          <w:lang w:val="uk-UA"/>
        </w:rPr>
        <w:t>», «Про охайність», «Здоров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>я без ліків», «Носики, вушка маємо – про здоров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>я дбаємо!», «Охайність – елементарні культурні та гігієнічні навички», «Здоровим будь – про все забудь», «Для чого потрібен спорт», «Сонячна їжа».</w:t>
      </w:r>
    </w:p>
    <w:p>
      <w:pPr>
        <w:pStyle w:val="4"/>
        <w:numPr>
          <w:ilvl w:val="0"/>
          <w:numId w:val="0"/>
        </w:numPr>
        <w:ind w:firstLine="420" w:firstLineChars="1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Серії тематичних занять: «Здоров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>я – найцінніший скарб», «Імунітет, або як стати Нехворійком»,  «Ми</w:t>
      </w:r>
      <w:r>
        <w:rPr>
          <w:rFonts w:hint="default"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охайні</w:t>
      </w:r>
      <w:r>
        <w:rPr>
          <w:rFonts w:hint="default" w:ascii="Times New Roman" w:hAnsi="Times New Roman" w:cs="Times New Roman"/>
          <w:sz w:val="28"/>
          <w:lang w:val="uk-UA"/>
        </w:rPr>
        <w:t xml:space="preserve"> малюки</w:t>
      </w:r>
      <w:r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hint="default"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Наші улюблені іграшки, «Ліки від застуди», «Від доброго слова людина здорова», «Аптека на підвіконні», «Зустріч у фітовітальні», «Ми малята-здоров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ята», «Десять умов збереження зубів здоровими», «Повітря, вода і земля – це природа моя». </w:t>
      </w:r>
    </w:p>
    <w:p>
      <w:pPr>
        <w:pStyle w:val="4"/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дидактичних ігор: «Що корисно для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sz w:val="28"/>
          <w:szCs w:val="28"/>
          <w:lang w:val="uk-UA"/>
        </w:rPr>
        <w:t>я», «Впізнай емоцію», «Моя доба», «Так чи ні», «Подаруй посмішку», «Кубик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я», «Цілющі диво-овочі»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«Звари борщ та компот (здорове харчування)», «Добрий чи поганий вчинок»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4"/>
        <w:numPr>
          <w:ilvl w:val="0"/>
          <w:numId w:val="0"/>
        </w:numPr>
        <w:ind w:firstLine="560" w:firstLineChars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художньої літератури: «Казка про лисенятко, яке образилося», «Казка про те, як хлопчик Степанко здоров’я шукав», «Вірус та Вітаміни»</w:t>
      </w:r>
      <w:r>
        <w:rPr>
          <w:rFonts w:ascii="Times New Roman" w:hAnsi="Times New Roman" w:cs="Times New Roman"/>
          <w:sz w:val="28"/>
          <w:szCs w:val="26"/>
          <w:lang w:val="uk-UA"/>
        </w:rPr>
        <w:t>, «Казка про здоров’я»,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«Правильне життя», «Пригода Здоров</w:t>
      </w:r>
      <w:r>
        <w:rPr>
          <w:rFonts w:ascii="Times New Roman" w:hAnsi="Times New Roman" w:cs="Times New Roman"/>
          <w:sz w:val="28"/>
          <w:szCs w:val="26"/>
        </w:rPr>
        <w:t>’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я», </w:t>
      </w:r>
      <w:r>
        <w:rPr>
          <w:rFonts w:ascii="Times New Roman" w:hAnsi="Times New Roman" w:cs="Times New Roman"/>
          <w:sz w:val="28"/>
          <w:szCs w:val="28"/>
          <w:lang w:val="uk-UA"/>
        </w:rPr>
        <w:t>читання віршів на тему здорового способу життя.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ігор: «У рухливі ігри граємо – про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дбаємо!», «Ми зі спортом дружимо», «Хто зі спортом дружить»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C7A76"/>
    <w:rsid w:val="587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2024-04-24T11:24:00Z</dcterms:created>
  <dc:creator>Людмила Мержані�</dc:creator>
  <cp:lastModifiedBy>Людмила Мержані�</cp:lastModifiedBy>
  <dcterms:modified xsi:type="dcterms:W3CDTF">2024-04-24T11:26:08Z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1CA3B37F59EF4CF9BAA99F5EA0BAFDA0_11</vt:lpwstr>
  </property>
</Properties>
</file>